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C4" w:rsidRDefault="007A3DC4" w:rsidP="007A3DC4">
      <w:pPr>
        <w:jc w:val="center"/>
        <w:rPr>
          <w:szCs w:val="30"/>
        </w:rPr>
      </w:pPr>
    </w:p>
    <w:p w:rsidR="007A3DC4" w:rsidRPr="007A3DC4" w:rsidRDefault="007A3DC4" w:rsidP="007A3DC4">
      <w:pPr>
        <w:jc w:val="center"/>
        <w:rPr>
          <w:sz w:val="36"/>
          <w:szCs w:val="36"/>
        </w:rPr>
      </w:pPr>
      <w:r w:rsidRPr="007A3DC4">
        <w:rPr>
          <w:sz w:val="36"/>
          <w:szCs w:val="36"/>
        </w:rPr>
        <w:t>Карта сайта</w:t>
      </w:r>
    </w:p>
    <w:p w:rsidR="00997663" w:rsidRDefault="007A3DC4" w:rsidP="007A3DC4">
      <w:pPr>
        <w:rPr>
          <w:sz w:val="28"/>
          <w:szCs w:val="28"/>
        </w:rPr>
      </w:pPr>
      <w:r w:rsidRPr="007A3DC4">
        <w:rPr>
          <w:szCs w:val="30"/>
        </w:rPr>
        <w:br/>
      </w:r>
      <w:r w:rsidRPr="007A3DC4">
        <w:rPr>
          <w:sz w:val="28"/>
          <w:szCs w:val="28"/>
        </w:rPr>
        <w:t>Главная</w:t>
      </w:r>
    </w:p>
    <w:p w:rsidR="00997663" w:rsidRDefault="007A3DC4" w:rsidP="007A3DC4">
      <w:pPr>
        <w:rPr>
          <w:sz w:val="28"/>
          <w:szCs w:val="28"/>
        </w:rPr>
      </w:pPr>
      <w:r w:rsidRPr="007A3DC4">
        <w:rPr>
          <w:sz w:val="28"/>
          <w:szCs w:val="28"/>
        </w:rPr>
        <w:t>Врачи</w:t>
      </w:r>
    </w:p>
    <w:p w:rsidR="007A3DC4" w:rsidRPr="007A3DC4" w:rsidRDefault="007A3DC4" w:rsidP="007A3DC4">
      <w:pPr>
        <w:rPr>
          <w:sz w:val="28"/>
          <w:szCs w:val="28"/>
        </w:rPr>
      </w:pPr>
      <w:r w:rsidRPr="007A3DC4">
        <w:rPr>
          <w:sz w:val="28"/>
          <w:szCs w:val="28"/>
        </w:rPr>
        <w:t>Цены и услуги:</w:t>
      </w:r>
    </w:p>
    <w:p w:rsidR="007A3DC4" w:rsidRPr="007A3DC4" w:rsidRDefault="007A3DC4" w:rsidP="007A3DC4">
      <w:pPr>
        <w:pStyle w:val="aa"/>
        <w:numPr>
          <w:ilvl w:val="0"/>
          <w:numId w:val="3"/>
        </w:numPr>
        <w:rPr>
          <w:sz w:val="28"/>
          <w:szCs w:val="28"/>
        </w:rPr>
      </w:pPr>
      <w:r w:rsidRPr="007A3DC4">
        <w:rPr>
          <w:sz w:val="28"/>
          <w:szCs w:val="28"/>
        </w:rPr>
        <w:t>Прейскурант</w:t>
      </w:r>
    </w:p>
    <w:p w:rsidR="007A3DC4" w:rsidRDefault="007A3DC4" w:rsidP="007A3DC4">
      <w:pPr>
        <w:pStyle w:val="aa"/>
        <w:numPr>
          <w:ilvl w:val="0"/>
          <w:numId w:val="3"/>
        </w:numPr>
        <w:rPr>
          <w:sz w:val="28"/>
          <w:szCs w:val="28"/>
        </w:rPr>
      </w:pPr>
      <w:r w:rsidRPr="007A3DC4">
        <w:rPr>
          <w:sz w:val="28"/>
          <w:szCs w:val="28"/>
        </w:rPr>
        <w:t>Цены и услуги</w:t>
      </w:r>
    </w:p>
    <w:p w:rsidR="007A3DC4" w:rsidRPr="007A3DC4" w:rsidRDefault="007A3DC4" w:rsidP="007A3DC4">
      <w:pPr>
        <w:pStyle w:val="aa"/>
        <w:numPr>
          <w:ilvl w:val="0"/>
          <w:numId w:val="7"/>
        </w:numPr>
        <w:rPr>
          <w:sz w:val="24"/>
          <w:szCs w:val="24"/>
        </w:rPr>
      </w:pPr>
      <w:r w:rsidRPr="007A3DC4">
        <w:rPr>
          <w:sz w:val="24"/>
          <w:szCs w:val="24"/>
        </w:rPr>
        <w:t>Прием специалистов</w:t>
      </w:r>
    </w:p>
    <w:p w:rsidR="007A3DC4" w:rsidRPr="007A3DC4" w:rsidRDefault="007A3DC4" w:rsidP="007A3DC4">
      <w:pPr>
        <w:pStyle w:val="aa"/>
        <w:numPr>
          <w:ilvl w:val="0"/>
          <w:numId w:val="7"/>
        </w:numPr>
        <w:rPr>
          <w:sz w:val="24"/>
          <w:szCs w:val="24"/>
        </w:rPr>
      </w:pPr>
      <w:r w:rsidRPr="007A3DC4">
        <w:rPr>
          <w:sz w:val="24"/>
          <w:szCs w:val="24"/>
        </w:rPr>
        <w:t>Гинекология</w:t>
      </w:r>
    </w:p>
    <w:p w:rsidR="007A3DC4" w:rsidRPr="007A3DC4" w:rsidRDefault="007A3DC4" w:rsidP="007A3DC4">
      <w:pPr>
        <w:pStyle w:val="aa"/>
        <w:numPr>
          <w:ilvl w:val="0"/>
          <w:numId w:val="7"/>
        </w:numPr>
        <w:rPr>
          <w:sz w:val="24"/>
          <w:szCs w:val="24"/>
        </w:rPr>
      </w:pPr>
      <w:r w:rsidRPr="007A3DC4">
        <w:rPr>
          <w:sz w:val="24"/>
          <w:szCs w:val="24"/>
        </w:rPr>
        <w:t>Ведение беременности</w:t>
      </w:r>
    </w:p>
    <w:p w:rsidR="007A3DC4" w:rsidRPr="007A3DC4" w:rsidRDefault="007A3DC4" w:rsidP="007A3DC4">
      <w:pPr>
        <w:pStyle w:val="aa"/>
        <w:numPr>
          <w:ilvl w:val="0"/>
          <w:numId w:val="7"/>
        </w:numPr>
        <w:rPr>
          <w:sz w:val="24"/>
          <w:szCs w:val="24"/>
        </w:rPr>
      </w:pPr>
      <w:r w:rsidRPr="007A3DC4">
        <w:rPr>
          <w:sz w:val="24"/>
          <w:szCs w:val="24"/>
        </w:rPr>
        <w:t>УЗИ</w:t>
      </w:r>
    </w:p>
    <w:p w:rsidR="007A3DC4" w:rsidRDefault="007A3DC4" w:rsidP="007A3DC4">
      <w:pPr>
        <w:pStyle w:val="aa"/>
        <w:numPr>
          <w:ilvl w:val="0"/>
          <w:numId w:val="7"/>
        </w:numPr>
        <w:rPr>
          <w:sz w:val="24"/>
          <w:szCs w:val="24"/>
        </w:rPr>
      </w:pPr>
      <w:r w:rsidRPr="007A3DC4">
        <w:rPr>
          <w:sz w:val="24"/>
          <w:szCs w:val="24"/>
        </w:rPr>
        <w:t>Хирургия</w:t>
      </w:r>
    </w:p>
    <w:p w:rsidR="007A3DC4" w:rsidRDefault="007A3DC4" w:rsidP="007A3DC4">
      <w:pPr>
        <w:pStyle w:val="a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Центр вакцинации</w:t>
      </w:r>
    </w:p>
    <w:p w:rsidR="007A3DC4" w:rsidRDefault="007A3DC4" w:rsidP="007A3DC4">
      <w:pPr>
        <w:pStyle w:val="a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Физиотерапия и массаж</w:t>
      </w:r>
    </w:p>
    <w:p w:rsidR="007A3DC4" w:rsidRDefault="007A3DC4" w:rsidP="007A3DC4">
      <w:pPr>
        <w:pStyle w:val="a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Медицинские комиссии</w:t>
      </w:r>
    </w:p>
    <w:p w:rsidR="007A3DC4" w:rsidRDefault="007A3DC4" w:rsidP="007A3DC4">
      <w:pPr>
        <w:pStyle w:val="a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Процедурный кабинет</w:t>
      </w:r>
    </w:p>
    <w:p w:rsidR="007A3DC4" w:rsidRPr="007A3DC4" w:rsidRDefault="007A3DC4" w:rsidP="007A3DC4">
      <w:pPr>
        <w:pStyle w:val="a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Лаборатория</w:t>
      </w:r>
    </w:p>
    <w:p w:rsidR="00997663" w:rsidRDefault="007A3DC4" w:rsidP="007A3DC4">
      <w:pPr>
        <w:rPr>
          <w:sz w:val="28"/>
          <w:szCs w:val="28"/>
        </w:rPr>
      </w:pPr>
      <w:r w:rsidRPr="007A3DC4">
        <w:rPr>
          <w:sz w:val="28"/>
          <w:szCs w:val="28"/>
        </w:rPr>
        <w:t>Контакты</w:t>
      </w:r>
    </w:p>
    <w:p w:rsidR="007A3DC4" w:rsidRDefault="007A3DC4" w:rsidP="007A3DC4">
      <w:pPr>
        <w:rPr>
          <w:sz w:val="28"/>
          <w:szCs w:val="28"/>
        </w:rPr>
      </w:pPr>
      <w:r w:rsidRPr="007A3DC4">
        <w:rPr>
          <w:sz w:val="28"/>
          <w:szCs w:val="28"/>
        </w:rPr>
        <w:t>Юридическая информация</w:t>
      </w:r>
    </w:p>
    <w:p w:rsidR="007A3DC4" w:rsidRPr="007A3DC4" w:rsidRDefault="007A3DC4" w:rsidP="007A3DC4">
      <w:pPr>
        <w:pStyle w:val="aa"/>
        <w:numPr>
          <w:ilvl w:val="0"/>
          <w:numId w:val="4"/>
        </w:numPr>
        <w:rPr>
          <w:sz w:val="24"/>
          <w:szCs w:val="24"/>
        </w:rPr>
      </w:pPr>
      <w:hyperlink r:id="rId8" w:history="1">
        <w:r w:rsidRPr="007A3DC4">
          <w:rPr>
            <w:sz w:val="24"/>
            <w:szCs w:val="24"/>
          </w:rPr>
          <w:t>Информация, предоставляемая медицинскими организациями</w:t>
        </w:r>
      </w:hyperlink>
    </w:p>
    <w:p w:rsidR="007A3DC4" w:rsidRPr="007A3DC4" w:rsidRDefault="007A3DC4" w:rsidP="007A3DC4">
      <w:pPr>
        <w:pStyle w:val="aa"/>
        <w:numPr>
          <w:ilvl w:val="0"/>
          <w:numId w:val="4"/>
        </w:numPr>
        <w:rPr>
          <w:sz w:val="24"/>
          <w:szCs w:val="24"/>
        </w:rPr>
      </w:pPr>
      <w:hyperlink r:id="rId9" w:history="1">
        <w:r w:rsidRPr="007A3DC4">
          <w:rPr>
            <w:sz w:val="24"/>
            <w:szCs w:val="24"/>
          </w:rPr>
          <w:t>Положение о защите персональных данных</w:t>
        </w:r>
      </w:hyperlink>
    </w:p>
    <w:p w:rsidR="007A3DC4" w:rsidRPr="007A3DC4" w:rsidRDefault="007A3DC4" w:rsidP="007A3DC4">
      <w:pPr>
        <w:pStyle w:val="aa"/>
        <w:numPr>
          <w:ilvl w:val="0"/>
          <w:numId w:val="4"/>
        </w:numPr>
        <w:rPr>
          <w:sz w:val="24"/>
          <w:szCs w:val="24"/>
        </w:rPr>
      </w:pPr>
      <w:hyperlink r:id="rId10" w:history="1">
        <w:r w:rsidRPr="007A3DC4">
          <w:rPr>
            <w:sz w:val="24"/>
            <w:szCs w:val="24"/>
          </w:rPr>
          <w:t>Положение о порядке рассмотрения обращений граждан</w:t>
        </w:r>
      </w:hyperlink>
    </w:p>
    <w:p w:rsidR="007A3DC4" w:rsidRPr="007A3DC4" w:rsidRDefault="007A3DC4" w:rsidP="007A3DC4">
      <w:pPr>
        <w:pStyle w:val="aa"/>
        <w:numPr>
          <w:ilvl w:val="0"/>
          <w:numId w:val="4"/>
        </w:numPr>
        <w:rPr>
          <w:sz w:val="24"/>
          <w:szCs w:val="24"/>
        </w:rPr>
      </w:pPr>
      <w:hyperlink r:id="rId11" w:history="1">
        <w:r w:rsidRPr="007A3DC4">
          <w:rPr>
            <w:sz w:val="24"/>
            <w:szCs w:val="24"/>
          </w:rPr>
          <w:t>Правила внутреннего распорядка для потребителей услуг</w:t>
        </w:r>
      </w:hyperlink>
    </w:p>
    <w:p w:rsidR="007A3DC4" w:rsidRPr="007A3DC4" w:rsidRDefault="007A3DC4" w:rsidP="007A3DC4">
      <w:pPr>
        <w:pStyle w:val="aa"/>
        <w:numPr>
          <w:ilvl w:val="0"/>
          <w:numId w:val="4"/>
        </w:numPr>
        <w:rPr>
          <w:sz w:val="24"/>
          <w:szCs w:val="24"/>
        </w:rPr>
      </w:pPr>
      <w:hyperlink r:id="rId12" w:history="1">
        <w:r w:rsidRPr="007A3DC4">
          <w:rPr>
            <w:sz w:val="24"/>
            <w:szCs w:val="24"/>
          </w:rPr>
          <w:t>Адреса и телефоны вышестоящих организаций</w:t>
        </w:r>
      </w:hyperlink>
    </w:p>
    <w:p w:rsidR="007A3DC4" w:rsidRPr="007A3DC4" w:rsidRDefault="007A3DC4" w:rsidP="007A3DC4">
      <w:pPr>
        <w:pStyle w:val="aa"/>
        <w:numPr>
          <w:ilvl w:val="0"/>
          <w:numId w:val="4"/>
        </w:numPr>
        <w:rPr>
          <w:sz w:val="24"/>
          <w:szCs w:val="24"/>
        </w:rPr>
      </w:pPr>
      <w:hyperlink r:id="rId13" w:history="1">
        <w:r w:rsidRPr="007A3DC4">
          <w:rPr>
            <w:sz w:val="24"/>
            <w:szCs w:val="24"/>
          </w:rPr>
          <w:t>Правила предоставления платных медицинских услуг пациентам</w:t>
        </w:r>
      </w:hyperlink>
    </w:p>
    <w:p w:rsidR="007A3DC4" w:rsidRPr="007A3DC4" w:rsidRDefault="007A3DC4" w:rsidP="007A3DC4">
      <w:pPr>
        <w:pStyle w:val="aa"/>
        <w:numPr>
          <w:ilvl w:val="0"/>
          <w:numId w:val="4"/>
        </w:numPr>
        <w:rPr>
          <w:sz w:val="24"/>
          <w:szCs w:val="24"/>
        </w:rPr>
      </w:pPr>
      <w:hyperlink r:id="rId14" w:history="1">
        <w:r w:rsidRPr="007A3DC4">
          <w:rPr>
            <w:sz w:val="24"/>
            <w:szCs w:val="24"/>
          </w:rPr>
          <w:t>Положение о порядке и условиях предоставления платных мед</w:t>
        </w:r>
        <w:proofErr w:type="gramStart"/>
        <w:r w:rsidRPr="007A3DC4">
          <w:rPr>
            <w:sz w:val="24"/>
            <w:szCs w:val="24"/>
          </w:rPr>
          <w:t>.</w:t>
        </w:r>
        <w:proofErr w:type="gramEnd"/>
        <w:r w:rsidRPr="007A3DC4">
          <w:rPr>
            <w:sz w:val="24"/>
            <w:szCs w:val="24"/>
          </w:rPr>
          <w:t xml:space="preserve"> </w:t>
        </w:r>
        <w:proofErr w:type="gramStart"/>
        <w:r w:rsidRPr="007A3DC4">
          <w:rPr>
            <w:sz w:val="24"/>
            <w:szCs w:val="24"/>
          </w:rPr>
          <w:t>у</w:t>
        </w:r>
        <w:proofErr w:type="gramEnd"/>
        <w:r w:rsidRPr="007A3DC4">
          <w:rPr>
            <w:sz w:val="24"/>
            <w:szCs w:val="24"/>
          </w:rPr>
          <w:t>слуг</w:t>
        </w:r>
      </w:hyperlink>
    </w:p>
    <w:p w:rsidR="007A3DC4" w:rsidRPr="007A3DC4" w:rsidRDefault="007A3DC4" w:rsidP="007A3DC4">
      <w:pPr>
        <w:pStyle w:val="aa"/>
        <w:numPr>
          <w:ilvl w:val="0"/>
          <w:numId w:val="4"/>
        </w:numPr>
        <w:rPr>
          <w:sz w:val="24"/>
          <w:szCs w:val="24"/>
        </w:rPr>
      </w:pPr>
      <w:hyperlink r:id="rId15" w:history="1">
        <w:r w:rsidRPr="007A3DC4">
          <w:rPr>
            <w:sz w:val="24"/>
            <w:szCs w:val="24"/>
          </w:rPr>
          <w:t xml:space="preserve">Вакансии </w:t>
        </w:r>
        <w:proofErr w:type="gramStart"/>
        <w:r w:rsidRPr="007A3DC4">
          <w:rPr>
            <w:sz w:val="24"/>
            <w:szCs w:val="24"/>
          </w:rPr>
          <w:t>в</w:t>
        </w:r>
        <w:proofErr w:type="gramEnd"/>
        <w:r w:rsidRPr="007A3DC4">
          <w:rPr>
            <w:sz w:val="24"/>
            <w:szCs w:val="24"/>
          </w:rPr>
          <w:t xml:space="preserve"> «Доктор ТАФИ»</w:t>
        </w:r>
      </w:hyperlink>
    </w:p>
    <w:p w:rsidR="007A3DC4" w:rsidRPr="007A3DC4" w:rsidRDefault="007A3DC4" w:rsidP="007A3DC4">
      <w:pPr>
        <w:pStyle w:val="aa"/>
        <w:numPr>
          <w:ilvl w:val="0"/>
          <w:numId w:val="4"/>
        </w:numPr>
        <w:rPr>
          <w:sz w:val="24"/>
          <w:szCs w:val="24"/>
        </w:rPr>
      </w:pPr>
      <w:hyperlink r:id="rId16" w:history="1">
        <w:r w:rsidRPr="007A3DC4">
          <w:rPr>
            <w:sz w:val="24"/>
            <w:szCs w:val="24"/>
          </w:rPr>
          <w:t>Приемные часы по обращению граждан</w:t>
        </w:r>
      </w:hyperlink>
    </w:p>
    <w:p w:rsidR="007A3DC4" w:rsidRPr="007A3DC4" w:rsidRDefault="007A3DC4" w:rsidP="007A3DC4">
      <w:pPr>
        <w:pStyle w:val="aa"/>
        <w:numPr>
          <w:ilvl w:val="0"/>
          <w:numId w:val="4"/>
        </w:numPr>
        <w:rPr>
          <w:sz w:val="24"/>
          <w:szCs w:val="24"/>
        </w:rPr>
      </w:pPr>
      <w:r w:rsidRPr="007A3DC4">
        <w:rPr>
          <w:sz w:val="24"/>
          <w:szCs w:val="24"/>
        </w:rPr>
        <w:t>Лицензия</w:t>
      </w:r>
    </w:p>
    <w:p w:rsidR="007A3DC4" w:rsidRPr="00997663" w:rsidRDefault="007A3DC4" w:rsidP="007A3DC4">
      <w:pPr>
        <w:pStyle w:val="aa"/>
        <w:numPr>
          <w:ilvl w:val="0"/>
          <w:numId w:val="4"/>
        </w:numPr>
        <w:rPr>
          <w:szCs w:val="30"/>
        </w:rPr>
      </w:pPr>
      <w:r w:rsidRPr="00997663">
        <w:rPr>
          <w:sz w:val="24"/>
          <w:szCs w:val="24"/>
        </w:rPr>
        <w:t>Полезные статьи</w:t>
      </w:r>
      <w:bookmarkStart w:id="0" w:name="_GoBack"/>
      <w:bookmarkEnd w:id="0"/>
      <w:r w:rsidRPr="00997663">
        <w:rPr>
          <w:szCs w:val="30"/>
        </w:rPr>
        <w:br/>
      </w:r>
      <w:r w:rsidRPr="00997663">
        <w:rPr>
          <w:szCs w:val="30"/>
        </w:rPr>
        <w:br/>
      </w:r>
    </w:p>
    <w:sectPr w:rsidR="007A3DC4" w:rsidRPr="00997663" w:rsidSect="008A1799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3E" w:rsidRDefault="009A7A3E" w:rsidP="006F12B7">
      <w:pPr>
        <w:spacing w:after="0" w:line="240" w:lineRule="auto"/>
      </w:pPr>
      <w:r>
        <w:separator/>
      </w:r>
    </w:p>
  </w:endnote>
  <w:endnote w:type="continuationSeparator" w:id="0">
    <w:p w:rsidR="009A7A3E" w:rsidRDefault="009A7A3E" w:rsidP="006F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3E" w:rsidRDefault="009A7A3E" w:rsidP="006F12B7">
      <w:pPr>
        <w:spacing w:after="0" w:line="240" w:lineRule="auto"/>
      </w:pPr>
      <w:r>
        <w:separator/>
      </w:r>
    </w:p>
  </w:footnote>
  <w:footnote w:type="continuationSeparator" w:id="0">
    <w:p w:rsidR="009A7A3E" w:rsidRDefault="009A7A3E" w:rsidP="006F1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B7" w:rsidRPr="006F12B7" w:rsidRDefault="006F12B7" w:rsidP="006F12B7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-70485</wp:posOffset>
          </wp:positionV>
          <wp:extent cx="558800" cy="629285"/>
          <wp:effectExtent l="19050" t="0" r="0" b="0"/>
          <wp:wrapSquare wrapText="bothSides"/>
          <wp:docPr id="4" name="Рисунок 1" descr="ГЛАВНОЕ ЛОГО ТАФ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ЛАВНОЕ ЛОГО ТАФИ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800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12B7">
      <w:rPr>
        <w:rFonts w:ascii="Times New Roman" w:hAnsi="Times New Roman" w:cs="Times New Roman"/>
        <w:b/>
        <w:sz w:val="20"/>
        <w:szCs w:val="20"/>
      </w:rPr>
      <w:t>ООО Медицинский диагностический центр «Доктор ТАФИ»</w:t>
    </w:r>
  </w:p>
  <w:p w:rsidR="006F12B7" w:rsidRPr="006F12B7" w:rsidRDefault="006F12B7" w:rsidP="006F12B7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6F12B7">
      <w:rPr>
        <w:rFonts w:ascii="Times New Roman" w:hAnsi="Times New Roman" w:cs="Times New Roman"/>
        <w:sz w:val="20"/>
        <w:szCs w:val="20"/>
      </w:rPr>
      <w:t xml:space="preserve">690005, Приморский край, г. Владивосток, Океанский пр-т, 48а; ул. </w:t>
    </w:r>
    <w:proofErr w:type="spellStart"/>
    <w:r w:rsidRPr="006F12B7">
      <w:rPr>
        <w:rFonts w:ascii="Times New Roman" w:hAnsi="Times New Roman" w:cs="Times New Roman"/>
        <w:sz w:val="20"/>
        <w:szCs w:val="20"/>
      </w:rPr>
      <w:t>Новоивановская</w:t>
    </w:r>
    <w:proofErr w:type="spellEnd"/>
    <w:r w:rsidRPr="006F12B7">
      <w:rPr>
        <w:rFonts w:ascii="Times New Roman" w:hAnsi="Times New Roman" w:cs="Times New Roman"/>
        <w:sz w:val="20"/>
        <w:szCs w:val="20"/>
      </w:rPr>
      <w:t>, 2б,</w:t>
    </w:r>
  </w:p>
  <w:p w:rsidR="006F12B7" w:rsidRPr="006A7AE0" w:rsidRDefault="006F12B7" w:rsidP="006F12B7">
    <w:pPr>
      <w:spacing w:after="0"/>
      <w:jc w:val="center"/>
      <w:rPr>
        <w:sz w:val="20"/>
        <w:szCs w:val="20"/>
      </w:rPr>
    </w:pPr>
    <w:r w:rsidRPr="006F12B7">
      <w:rPr>
        <w:rFonts w:ascii="Times New Roman" w:hAnsi="Times New Roman" w:cs="Times New Roman"/>
        <w:sz w:val="20"/>
        <w:szCs w:val="20"/>
      </w:rPr>
      <w:t xml:space="preserve">тел.: +7 (423) 248-74-90, 260-88-77, 290-92-12, 239-29-22. </w:t>
    </w:r>
    <w:hyperlink r:id="rId2" w:history="1">
      <w:r w:rsidR="00866881" w:rsidRPr="00FE78E9">
        <w:rPr>
          <w:rStyle w:val="a9"/>
          <w:rFonts w:ascii="Times New Roman" w:hAnsi="Times New Roman" w:cs="Times New Roman"/>
          <w:sz w:val="20"/>
          <w:szCs w:val="20"/>
          <w:lang w:val="en-US"/>
        </w:rPr>
        <w:t>mdc@tafimed.ru</w:t>
      </w:r>
    </w:hyperlink>
    <w:r w:rsidR="00866881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866881" w:rsidRPr="006A7AE0">
      <w:rPr>
        <w:sz w:val="20"/>
        <w:szCs w:val="20"/>
      </w:rPr>
      <w:t xml:space="preserve"> </w:t>
    </w:r>
  </w:p>
  <w:p w:rsidR="006F12B7" w:rsidRDefault="006F12B7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28E"/>
    <w:multiLevelType w:val="hybridMultilevel"/>
    <w:tmpl w:val="9DA41D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CE2E4B"/>
    <w:multiLevelType w:val="hybridMultilevel"/>
    <w:tmpl w:val="4CD6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745E4"/>
    <w:multiLevelType w:val="hybridMultilevel"/>
    <w:tmpl w:val="EE7C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A54B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E020195"/>
    <w:multiLevelType w:val="hybridMultilevel"/>
    <w:tmpl w:val="DB6C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27985"/>
    <w:multiLevelType w:val="hybridMultilevel"/>
    <w:tmpl w:val="0E90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123E2"/>
    <w:multiLevelType w:val="multilevel"/>
    <w:tmpl w:val="8C28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7"/>
    <w:rsid w:val="0017440D"/>
    <w:rsid w:val="0024232A"/>
    <w:rsid w:val="00295DAB"/>
    <w:rsid w:val="003752C9"/>
    <w:rsid w:val="003B5024"/>
    <w:rsid w:val="00411DDB"/>
    <w:rsid w:val="006434D0"/>
    <w:rsid w:val="006F12B7"/>
    <w:rsid w:val="007A3DC4"/>
    <w:rsid w:val="007E7F14"/>
    <w:rsid w:val="00811F3D"/>
    <w:rsid w:val="00866881"/>
    <w:rsid w:val="008A1799"/>
    <w:rsid w:val="009055C3"/>
    <w:rsid w:val="00997663"/>
    <w:rsid w:val="009A7A3E"/>
    <w:rsid w:val="00A47F5A"/>
    <w:rsid w:val="00C17F2B"/>
    <w:rsid w:val="00E0716F"/>
    <w:rsid w:val="00E8445B"/>
    <w:rsid w:val="00F05774"/>
    <w:rsid w:val="00F1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12B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F12B7"/>
  </w:style>
  <w:style w:type="paragraph" w:styleId="a5">
    <w:name w:val="footer"/>
    <w:basedOn w:val="a"/>
    <w:link w:val="a6"/>
    <w:uiPriority w:val="99"/>
    <w:semiHidden/>
    <w:unhideWhenUsed/>
    <w:rsid w:val="006F1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12B7"/>
  </w:style>
  <w:style w:type="paragraph" w:styleId="a7">
    <w:name w:val="Balloon Text"/>
    <w:basedOn w:val="a"/>
    <w:link w:val="a8"/>
    <w:uiPriority w:val="99"/>
    <w:semiHidden/>
    <w:unhideWhenUsed/>
    <w:rsid w:val="006F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2B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F12B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A3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12B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F12B7"/>
  </w:style>
  <w:style w:type="paragraph" w:styleId="a5">
    <w:name w:val="footer"/>
    <w:basedOn w:val="a"/>
    <w:link w:val="a6"/>
    <w:uiPriority w:val="99"/>
    <w:semiHidden/>
    <w:unhideWhenUsed/>
    <w:rsid w:val="006F1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12B7"/>
  </w:style>
  <w:style w:type="paragraph" w:styleId="a7">
    <w:name w:val="Balloon Text"/>
    <w:basedOn w:val="a"/>
    <w:link w:val="a8"/>
    <w:uiPriority w:val="99"/>
    <w:semiHidden/>
    <w:unhideWhenUsed/>
    <w:rsid w:val="006F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2B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F12B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A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319">
          <w:marLeft w:val="0"/>
          <w:marRight w:val="0"/>
          <w:marTop w:val="0"/>
          <w:marBottom w:val="0"/>
          <w:divBdr>
            <w:top w:val="single" w:sz="6" w:space="8" w:color="4B97D0"/>
            <w:left w:val="single" w:sz="2" w:space="0" w:color="4B97D0"/>
            <w:bottom w:val="single" w:sz="2" w:space="0" w:color="4B97D0"/>
            <w:right w:val="single" w:sz="2" w:space="0" w:color="4B97D0"/>
          </w:divBdr>
          <w:divsChild>
            <w:div w:id="14514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fi.aiger.ru/info2/post/10-informatsiya-predostavlyaemaya-meditsinskimi-organizatsiyami-" TargetMode="External"/><Relationship Id="rId13" Type="http://schemas.openxmlformats.org/officeDocument/2006/relationships/hyperlink" Target="http://tafi.aiger.ru/info2/post/2-pravila-predostavleniya-platnykh-meditsinskikh-uslug-patsientam-v-ooo-mdts-doktor-taf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afi.aiger.ru/info2/post/3-adresa-i-telefony-vyshestoyaschikh-organizatsiy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tafi.aiger.ru/info2/post/7-priemnye-chasy-po-obrascheniyu-grazhda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afi.aiger.ru/info2/post/4-pravila-vnutrennego-rasporyadka-ooo-mdts-doktor-tafi-dlya-potrebiteley-uslu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afi.aiger.ru/info2/post/8-vakansii-v-ooo-mdts-doktor-tafi-" TargetMode="External"/><Relationship Id="rId10" Type="http://schemas.openxmlformats.org/officeDocument/2006/relationships/hyperlink" Target="http://tafi.aiger.ru/info2/post/5-polozhenie-o-poryadke-rassmotreniya-obrascheniy-grazhdan-v-ooo-mdts-doktor-ta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afi.aiger.ru/info2/post/9-polozhenie-o-zaschite-personalnykh-dannykh" TargetMode="External"/><Relationship Id="rId14" Type="http://schemas.openxmlformats.org/officeDocument/2006/relationships/hyperlink" Target="http://tafi.aiger.ru/info2/post/1-polozhenie-o-poryadke-i-usloviyakh-predostavleniya-platnykh-meditsinskikh-uslug-patsientam-v-ooo-mdts-doktor-tafi-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c@tafimed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Еременко</cp:lastModifiedBy>
  <cp:revision>3</cp:revision>
  <cp:lastPrinted>2019-12-27T02:51:00Z</cp:lastPrinted>
  <dcterms:created xsi:type="dcterms:W3CDTF">2020-06-23T03:29:00Z</dcterms:created>
  <dcterms:modified xsi:type="dcterms:W3CDTF">2020-06-23T03:29:00Z</dcterms:modified>
</cp:coreProperties>
</file>